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ind w:left="219" w:hanging="219" w:hangingChars="100"/>
        <w:rPr>
          <w:rFonts w:hint="eastAsia"/>
        </w:rPr>
      </w:pPr>
      <w:r>
        <w:rPr>
          <w:rFonts w:hint="eastAsia"/>
        </w:rPr>
        <w:t>（資料１）</w:t>
      </w:r>
    </w:p>
    <w:p>
      <w:pPr>
        <w:pStyle w:val="0"/>
        <w:kinsoku w:val="0"/>
        <w:overflowPunct w:val="0"/>
        <w:autoSpaceDE w:val="0"/>
        <w:autoSpaceDN w:val="0"/>
        <w:ind w:left="219" w:hanging="219" w:hangingChars="100"/>
        <w:rPr>
          <w:rFonts w:hint="eastAsia"/>
          <w:sz w:val="22"/>
        </w:rPr>
      </w:pPr>
      <w:r>
        <w:rPr>
          <w:rFonts w:hint="eastAsia"/>
        </w:rPr>
        <w:t>　　　　　　　　　　　　　　　　　　</w:t>
      </w:r>
      <w:r>
        <w:rPr>
          <w:rFonts w:hint="eastAsia"/>
          <w:sz w:val="22"/>
        </w:rPr>
        <w:t>同　　種　　工　　事　　の　　施　　工　　実　　績</w:t>
      </w:r>
    </w:p>
    <w:p>
      <w:pPr>
        <w:pStyle w:val="0"/>
        <w:kinsoku w:val="0"/>
        <w:overflowPunct w:val="0"/>
        <w:autoSpaceDE w:val="0"/>
        <w:autoSpaceDN w:val="0"/>
        <w:rPr>
          <w:rFonts w:hint="eastAsia"/>
          <w:u w:val="single" w:color="auto"/>
        </w:rPr>
      </w:pPr>
    </w:p>
    <w:p>
      <w:pPr>
        <w:pStyle w:val="0"/>
        <w:kinsoku w:val="0"/>
        <w:overflowPunct w:val="0"/>
        <w:autoSpaceDE w:val="0"/>
        <w:autoSpaceDN w:val="0"/>
        <w:rPr>
          <w:rFonts w:hint="eastAsia"/>
          <w:u w:val="single" w:color="auto"/>
        </w:rPr>
      </w:pPr>
      <w:r>
        <w:rPr>
          <w:rFonts w:hint="eastAsia"/>
        </w:rPr>
        <w:t>　　　　　　　　　　　　　　　　　　　　　　　　　　　　　　　　　　　　　　　　　　　</w:t>
      </w:r>
      <w:r>
        <w:rPr>
          <w:rFonts w:hint="eastAsia"/>
          <w:u w:val="single" w:color="auto"/>
        </w:rPr>
        <w:t>会社名　：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54"/>
        <w:gridCol w:w="454"/>
        <w:gridCol w:w="2270"/>
        <w:gridCol w:w="3632"/>
        <w:gridCol w:w="3632"/>
        <w:gridCol w:w="3632"/>
      </w:tblGrid>
      <w:tr>
        <w:trPr>
          <w:trHeight w:val="261" w:hRule="atLeast"/>
        </w:trPr>
        <w:tc>
          <w:tcPr>
            <w:tcW w:w="454" w:type="dxa"/>
            <w:vMerge w:val="restart"/>
            <w:textDirection w:val="tbRlV"/>
            <w:vAlign w:val="center"/>
          </w:tcPr>
          <w:p>
            <w:pPr>
              <w:pStyle w:val="0"/>
              <w:kinsoku w:val="0"/>
              <w:overflowPunct w:val="0"/>
              <w:autoSpaceDE w:val="0"/>
              <w:autoSpaceDN w:val="0"/>
              <w:jc w:val="center"/>
              <w:rPr>
                <w:rFonts w:hint="eastAsia"/>
              </w:rPr>
            </w:pPr>
            <w:r>
              <w:rPr>
                <w:rFonts w:hint="eastAsia"/>
              </w:rPr>
              <w:t>工　事　名　称　等</w:t>
            </w:r>
          </w:p>
        </w:tc>
        <w:tc>
          <w:tcPr>
            <w:tcW w:w="2724" w:type="dxa"/>
            <w:gridSpan w:val="2"/>
            <w:vAlign w:val="center"/>
          </w:tcPr>
          <w:p>
            <w:pPr>
              <w:pStyle w:val="0"/>
              <w:kinsoku w:val="0"/>
              <w:overflowPunct w:val="0"/>
              <w:autoSpaceDE w:val="0"/>
              <w:autoSpaceDN w:val="0"/>
              <w:jc w:val="center"/>
              <w:rPr>
                <w:rFonts w:hint="eastAsia"/>
              </w:rPr>
            </w:pPr>
            <w:r>
              <w:rPr>
                <w:rFonts w:hint="eastAsia"/>
                <w:kern w:val="0"/>
              </w:rPr>
              <w:t>工　　　事　　　名</w:t>
            </w: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r>
      <w:tr>
        <w:trPr>
          <w:trHeight w:val="283" w:hRule="atLeast"/>
        </w:trPr>
        <w:tc>
          <w:tcPr>
            <w:tcW w:w="454" w:type="dxa"/>
            <w:vMerge w:val="continue"/>
            <w:vAlign w:val="center"/>
          </w:tcPr>
          <w:p>
            <w:pPr>
              <w:pStyle w:val="0"/>
              <w:kinsoku w:val="0"/>
              <w:overflowPunct w:val="0"/>
              <w:autoSpaceDE w:val="0"/>
              <w:autoSpaceDN w:val="0"/>
              <w:jc w:val="center"/>
              <w:rPr>
                <w:rFonts w:hint="eastAsia"/>
              </w:rPr>
            </w:pPr>
          </w:p>
        </w:tc>
        <w:tc>
          <w:tcPr>
            <w:tcW w:w="2724" w:type="dxa"/>
            <w:gridSpan w:val="2"/>
            <w:vAlign w:val="center"/>
          </w:tcPr>
          <w:p>
            <w:pPr>
              <w:pStyle w:val="0"/>
              <w:kinsoku w:val="0"/>
              <w:overflowPunct w:val="0"/>
              <w:autoSpaceDE w:val="0"/>
              <w:autoSpaceDN w:val="0"/>
              <w:jc w:val="center"/>
              <w:rPr>
                <w:rFonts w:hint="eastAsia"/>
              </w:rPr>
            </w:pPr>
            <w:r>
              <w:rPr>
                <w:rFonts w:hint="eastAsia"/>
                <w:spacing w:val="115"/>
                <w:kern w:val="0"/>
                <w:fitText w:val="1971" w:id="1"/>
              </w:rPr>
              <w:t>発注機関</w:t>
            </w:r>
            <w:r>
              <w:rPr>
                <w:rFonts w:hint="eastAsia"/>
                <w:spacing w:val="0"/>
                <w:kern w:val="0"/>
                <w:fitText w:val="1971" w:id="1"/>
              </w:rPr>
              <w:t>名</w:t>
            </w: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r>
      <w:tr>
        <w:trPr/>
        <w:tc>
          <w:tcPr>
            <w:tcW w:w="454" w:type="dxa"/>
            <w:vMerge w:val="continue"/>
            <w:vAlign w:val="center"/>
          </w:tcPr>
          <w:p>
            <w:pPr>
              <w:pStyle w:val="0"/>
              <w:kinsoku w:val="0"/>
              <w:overflowPunct w:val="0"/>
              <w:autoSpaceDE w:val="0"/>
              <w:autoSpaceDN w:val="0"/>
              <w:jc w:val="center"/>
              <w:rPr>
                <w:rFonts w:hint="eastAsia"/>
              </w:rPr>
            </w:pPr>
          </w:p>
        </w:tc>
        <w:tc>
          <w:tcPr>
            <w:tcW w:w="2724" w:type="dxa"/>
            <w:gridSpan w:val="2"/>
            <w:vAlign w:val="center"/>
          </w:tcPr>
          <w:p>
            <w:pPr>
              <w:pStyle w:val="0"/>
              <w:kinsoku w:val="0"/>
              <w:overflowPunct w:val="0"/>
              <w:autoSpaceDE w:val="0"/>
              <w:autoSpaceDN w:val="0"/>
              <w:jc w:val="center"/>
              <w:rPr>
                <w:rFonts w:hint="eastAsia"/>
              </w:rPr>
            </w:pPr>
            <w:r>
              <w:rPr>
                <w:rFonts w:hint="eastAsia"/>
                <w:spacing w:val="175"/>
                <w:kern w:val="0"/>
                <w:fitText w:val="1890" w:id="2"/>
              </w:rPr>
              <w:t>施工場</w:t>
            </w:r>
            <w:r>
              <w:rPr>
                <w:rFonts w:hint="eastAsia"/>
                <w:kern w:val="0"/>
                <w:fitText w:val="1890" w:id="2"/>
              </w:rPr>
              <w:t>所</w:t>
            </w: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r>
      <w:tr>
        <w:trPr/>
        <w:tc>
          <w:tcPr>
            <w:tcW w:w="454" w:type="dxa"/>
            <w:vMerge w:val="continue"/>
            <w:vAlign w:val="center"/>
          </w:tcPr>
          <w:p>
            <w:pPr>
              <w:pStyle w:val="0"/>
              <w:kinsoku w:val="0"/>
              <w:overflowPunct w:val="0"/>
              <w:autoSpaceDE w:val="0"/>
              <w:autoSpaceDN w:val="0"/>
              <w:jc w:val="center"/>
              <w:rPr>
                <w:rFonts w:hint="eastAsia"/>
              </w:rPr>
            </w:pPr>
          </w:p>
        </w:tc>
        <w:tc>
          <w:tcPr>
            <w:tcW w:w="2724" w:type="dxa"/>
            <w:gridSpan w:val="2"/>
            <w:vAlign w:val="center"/>
          </w:tcPr>
          <w:p>
            <w:pPr>
              <w:pStyle w:val="0"/>
              <w:kinsoku w:val="0"/>
              <w:overflowPunct w:val="0"/>
              <w:autoSpaceDE w:val="0"/>
              <w:autoSpaceDN w:val="0"/>
              <w:jc w:val="center"/>
              <w:rPr>
                <w:rFonts w:hint="eastAsia"/>
              </w:rPr>
            </w:pPr>
            <w:r>
              <w:rPr>
                <w:rFonts w:hint="eastAsia"/>
                <w:spacing w:val="175"/>
                <w:kern w:val="0"/>
                <w:fitText w:val="1890" w:id="3"/>
              </w:rPr>
              <w:t>契約金</w:t>
            </w:r>
            <w:r>
              <w:rPr>
                <w:rFonts w:hint="eastAsia"/>
                <w:kern w:val="0"/>
                <w:fitText w:val="1890" w:id="3"/>
              </w:rPr>
              <w:t>額</w:t>
            </w: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r>
      <w:tr>
        <w:trPr>
          <w:trHeight w:val="524" w:hRule="atLeast"/>
        </w:trPr>
        <w:tc>
          <w:tcPr>
            <w:tcW w:w="454" w:type="dxa"/>
            <w:vMerge w:val="continue"/>
            <w:vAlign w:val="center"/>
          </w:tcPr>
          <w:p>
            <w:pPr>
              <w:pStyle w:val="0"/>
              <w:kinsoku w:val="0"/>
              <w:overflowPunct w:val="0"/>
              <w:autoSpaceDE w:val="0"/>
              <w:autoSpaceDN w:val="0"/>
              <w:jc w:val="center"/>
              <w:rPr>
                <w:rFonts w:hint="eastAsia"/>
              </w:rPr>
            </w:pPr>
          </w:p>
        </w:tc>
        <w:tc>
          <w:tcPr>
            <w:tcW w:w="2724" w:type="dxa"/>
            <w:gridSpan w:val="2"/>
            <w:vAlign w:val="center"/>
          </w:tcPr>
          <w:p>
            <w:pPr>
              <w:pStyle w:val="0"/>
              <w:kinsoku w:val="0"/>
              <w:overflowPunct w:val="0"/>
              <w:autoSpaceDE w:val="0"/>
              <w:autoSpaceDN w:val="0"/>
              <w:jc w:val="center"/>
              <w:rPr>
                <w:rFonts w:hint="eastAsia"/>
              </w:rPr>
            </w:pPr>
            <w:r>
              <w:rPr>
                <w:rFonts w:hint="eastAsia"/>
                <w:kern w:val="0"/>
              </w:rPr>
              <w:t>工　　　　　　　期</w:t>
            </w:r>
          </w:p>
        </w:tc>
        <w:tc>
          <w:tcPr>
            <w:tcW w:w="3632" w:type="dxa"/>
            <w:vAlign w:val="center"/>
          </w:tcPr>
          <w:p>
            <w:pPr>
              <w:pStyle w:val="0"/>
              <w:kinsoku w:val="0"/>
              <w:overflowPunct w:val="0"/>
              <w:autoSpaceDE w:val="0"/>
              <w:autoSpaceDN w:val="0"/>
              <w:ind w:firstLine="656" w:firstLineChars="300"/>
              <w:rPr>
                <w:rFonts w:hint="eastAsia"/>
              </w:rPr>
            </w:pPr>
            <w:r>
              <w:rPr>
                <w:rFonts w:hint="eastAsia"/>
              </w:rPr>
              <w:t>　　年　　月　　日</w:t>
            </w:r>
          </w:p>
          <w:p>
            <w:pPr>
              <w:pStyle w:val="0"/>
              <w:kinsoku w:val="0"/>
              <w:overflowPunct w:val="0"/>
              <w:autoSpaceDE w:val="0"/>
              <w:autoSpaceDN w:val="0"/>
              <w:rPr>
                <w:rFonts w:hint="eastAsia"/>
              </w:rPr>
            </w:pPr>
            <w:r>
              <w:rPr>
                <w:rFonts w:hint="eastAsia"/>
              </w:rPr>
              <w:t>　　　～　　　　年　　月　　日</w:t>
            </w:r>
          </w:p>
        </w:tc>
        <w:tc>
          <w:tcPr>
            <w:tcW w:w="3632" w:type="dxa"/>
            <w:vAlign w:val="center"/>
          </w:tcPr>
          <w:p>
            <w:pPr>
              <w:pStyle w:val="0"/>
              <w:kinsoku w:val="0"/>
              <w:overflowPunct w:val="0"/>
              <w:autoSpaceDE w:val="0"/>
              <w:autoSpaceDN w:val="0"/>
              <w:ind w:firstLine="656" w:firstLineChars="300"/>
              <w:rPr>
                <w:rFonts w:hint="eastAsia"/>
              </w:rPr>
            </w:pPr>
            <w:r>
              <w:rPr>
                <w:rFonts w:hint="eastAsia"/>
              </w:rPr>
              <w:t>　　年　　月　　日</w:t>
            </w:r>
          </w:p>
          <w:p>
            <w:pPr>
              <w:pStyle w:val="0"/>
              <w:kinsoku w:val="0"/>
              <w:overflowPunct w:val="0"/>
              <w:autoSpaceDE w:val="0"/>
              <w:autoSpaceDN w:val="0"/>
              <w:rPr>
                <w:rFonts w:hint="eastAsia"/>
              </w:rPr>
            </w:pPr>
            <w:r>
              <w:rPr>
                <w:rFonts w:hint="eastAsia"/>
              </w:rPr>
              <w:t>　　　～　　　　年　　月　　日</w:t>
            </w:r>
          </w:p>
        </w:tc>
        <w:tc>
          <w:tcPr>
            <w:tcW w:w="3632" w:type="dxa"/>
            <w:vAlign w:val="center"/>
          </w:tcPr>
          <w:p>
            <w:pPr>
              <w:pStyle w:val="0"/>
              <w:kinsoku w:val="0"/>
              <w:overflowPunct w:val="0"/>
              <w:autoSpaceDE w:val="0"/>
              <w:autoSpaceDN w:val="0"/>
              <w:ind w:firstLine="656" w:firstLineChars="300"/>
              <w:rPr>
                <w:rFonts w:hint="eastAsia"/>
              </w:rPr>
            </w:pPr>
            <w:r>
              <w:rPr>
                <w:rFonts w:hint="eastAsia"/>
              </w:rPr>
              <w:t>　　年　　月　　日</w:t>
            </w:r>
          </w:p>
          <w:p>
            <w:pPr>
              <w:pStyle w:val="0"/>
              <w:kinsoku w:val="0"/>
              <w:overflowPunct w:val="0"/>
              <w:autoSpaceDE w:val="0"/>
              <w:autoSpaceDN w:val="0"/>
              <w:rPr>
                <w:rFonts w:hint="eastAsia"/>
              </w:rPr>
            </w:pPr>
            <w:r>
              <w:rPr>
                <w:rFonts w:hint="eastAsia"/>
              </w:rPr>
              <w:t>　　　～　　　　年　　月　　日</w:t>
            </w:r>
          </w:p>
        </w:tc>
      </w:tr>
      <w:tr>
        <w:trPr>
          <w:trHeight w:val="70" w:hRule="atLeast"/>
        </w:trPr>
        <w:tc>
          <w:tcPr>
            <w:tcW w:w="454" w:type="dxa"/>
            <w:vMerge w:val="continue"/>
            <w:vAlign w:val="center"/>
          </w:tcPr>
          <w:p>
            <w:pPr>
              <w:pStyle w:val="0"/>
              <w:kinsoku w:val="0"/>
              <w:overflowPunct w:val="0"/>
              <w:autoSpaceDE w:val="0"/>
              <w:autoSpaceDN w:val="0"/>
              <w:jc w:val="center"/>
              <w:rPr>
                <w:rFonts w:hint="eastAsia"/>
              </w:rPr>
            </w:pPr>
          </w:p>
        </w:tc>
        <w:tc>
          <w:tcPr>
            <w:tcW w:w="2724" w:type="dxa"/>
            <w:gridSpan w:val="2"/>
            <w:vAlign w:val="center"/>
          </w:tcPr>
          <w:p>
            <w:pPr>
              <w:pStyle w:val="0"/>
              <w:kinsoku w:val="0"/>
              <w:overflowPunct w:val="0"/>
              <w:autoSpaceDE w:val="0"/>
              <w:autoSpaceDN w:val="0"/>
              <w:jc w:val="center"/>
              <w:rPr>
                <w:rFonts w:hint="eastAsia"/>
              </w:rPr>
            </w:pPr>
            <w:r>
              <w:rPr>
                <w:rFonts w:hint="eastAsia"/>
                <w:spacing w:val="105"/>
                <w:kern w:val="0"/>
                <w:fitText w:val="1890" w:id="4"/>
              </w:rPr>
              <w:t>受注形態</w:t>
            </w:r>
            <w:r>
              <w:rPr>
                <w:rFonts w:hint="eastAsia"/>
                <w:kern w:val="0"/>
                <w:fitText w:val="1890" w:id="4"/>
              </w:rPr>
              <w:t>等</w:t>
            </w:r>
          </w:p>
        </w:tc>
        <w:tc>
          <w:tcPr>
            <w:tcW w:w="3632" w:type="dxa"/>
            <w:vAlign w:val="top"/>
          </w:tcPr>
          <w:p>
            <w:pPr>
              <w:pStyle w:val="0"/>
              <w:kinsoku w:val="0"/>
              <w:overflowPunct w:val="0"/>
              <w:autoSpaceDE w:val="0"/>
              <w:autoSpaceDN w:val="0"/>
              <w:spacing w:line="480" w:lineRule="auto"/>
              <w:jc w:val="center"/>
              <w:rPr>
                <w:rFonts w:hint="eastAsia"/>
              </w:rPr>
            </w:pPr>
            <w:r>
              <w:rPr>
                <w:rFonts w:hint="eastAsia"/>
              </w:rPr>
              <w:t>単体／共同企業体（出資比率）</w:t>
            </w:r>
          </w:p>
        </w:tc>
        <w:tc>
          <w:tcPr>
            <w:tcW w:w="3632" w:type="dxa"/>
            <w:vAlign w:val="top"/>
          </w:tcPr>
          <w:p>
            <w:pPr>
              <w:pStyle w:val="0"/>
              <w:kinsoku w:val="0"/>
              <w:overflowPunct w:val="0"/>
              <w:autoSpaceDE w:val="0"/>
              <w:autoSpaceDN w:val="0"/>
              <w:spacing w:line="480" w:lineRule="auto"/>
              <w:jc w:val="center"/>
              <w:rPr>
                <w:rFonts w:hint="eastAsia"/>
              </w:rPr>
            </w:pPr>
            <w:r>
              <w:rPr>
                <w:rFonts w:hint="eastAsia"/>
              </w:rPr>
              <w:t>単体／共同企業体（出資比率）</w:t>
            </w:r>
          </w:p>
        </w:tc>
        <w:tc>
          <w:tcPr>
            <w:tcW w:w="3632" w:type="dxa"/>
            <w:vAlign w:val="top"/>
          </w:tcPr>
          <w:p>
            <w:pPr>
              <w:pStyle w:val="0"/>
              <w:kinsoku w:val="0"/>
              <w:overflowPunct w:val="0"/>
              <w:autoSpaceDE w:val="0"/>
              <w:autoSpaceDN w:val="0"/>
              <w:spacing w:line="480" w:lineRule="auto"/>
              <w:jc w:val="center"/>
              <w:rPr>
                <w:rFonts w:hint="eastAsia"/>
              </w:rPr>
            </w:pPr>
            <w:r>
              <w:rPr>
                <w:rFonts w:hint="eastAsia"/>
              </w:rPr>
              <w:t>単体／共同企業体（出資比率）</w:t>
            </w:r>
          </w:p>
        </w:tc>
      </w:tr>
      <w:tr>
        <w:trPr/>
        <w:tc>
          <w:tcPr>
            <w:tcW w:w="454" w:type="dxa"/>
            <w:vMerge w:val="restart"/>
            <w:textDirection w:val="tbRlV"/>
            <w:vAlign w:val="center"/>
          </w:tcPr>
          <w:p>
            <w:pPr>
              <w:pStyle w:val="0"/>
              <w:kinsoku w:val="0"/>
              <w:overflowPunct w:val="0"/>
              <w:autoSpaceDE w:val="0"/>
              <w:autoSpaceDN w:val="0"/>
              <w:jc w:val="center"/>
              <w:rPr>
                <w:rFonts w:hint="eastAsia"/>
              </w:rPr>
            </w:pPr>
            <w:r>
              <w:rPr>
                <w:rFonts w:hint="eastAsia"/>
              </w:rPr>
              <w:t>工</w:t>
            </w:r>
            <w:r>
              <w:rPr>
                <w:rFonts w:hint="eastAsia"/>
              </w:rPr>
              <w:t xml:space="preserve"> </w:t>
            </w:r>
            <w:r>
              <w:rPr>
                <w:rFonts w:hint="eastAsia"/>
              </w:rPr>
              <w:t>事</w:t>
            </w:r>
            <w:r>
              <w:rPr>
                <w:rFonts w:hint="eastAsia"/>
              </w:rPr>
              <w:t xml:space="preserve"> </w:t>
            </w:r>
            <w:r>
              <w:rPr>
                <w:rFonts w:hint="eastAsia"/>
              </w:rPr>
              <w:t>概</w:t>
            </w:r>
            <w:r>
              <w:rPr>
                <w:rFonts w:hint="eastAsia"/>
              </w:rPr>
              <w:t xml:space="preserve"> </w:t>
            </w:r>
            <w:r>
              <w:rPr>
                <w:rFonts w:hint="eastAsia"/>
              </w:rPr>
              <w:t>要</w:t>
            </w:r>
            <w:r>
              <w:rPr>
                <w:rFonts w:hint="eastAsia"/>
              </w:rPr>
              <w:t xml:space="preserve"> </w:t>
            </w:r>
            <w:r>
              <w:rPr>
                <w:rFonts w:hint="eastAsia"/>
              </w:rPr>
              <w:t>等</w:t>
            </w:r>
          </w:p>
        </w:tc>
        <w:tc>
          <w:tcPr>
            <w:tcW w:w="2724" w:type="dxa"/>
            <w:gridSpan w:val="2"/>
            <w:vAlign w:val="center"/>
          </w:tcPr>
          <w:p>
            <w:pPr>
              <w:pStyle w:val="0"/>
              <w:kinsoku w:val="0"/>
              <w:overflowPunct w:val="0"/>
              <w:autoSpaceDE w:val="0"/>
              <w:autoSpaceDN w:val="0"/>
              <w:jc w:val="center"/>
              <w:rPr>
                <w:rFonts w:hint="eastAsia"/>
              </w:rPr>
            </w:pPr>
            <w:r>
              <w:rPr>
                <w:rFonts w:hint="eastAsia"/>
                <w:spacing w:val="105"/>
                <w:kern w:val="0"/>
                <w:fitText w:val="1890" w:id="5"/>
              </w:rPr>
              <w:t>規模・寸</w:t>
            </w:r>
            <w:r>
              <w:rPr>
                <w:rFonts w:hint="eastAsia"/>
                <w:kern w:val="0"/>
                <w:fitText w:val="1890" w:id="5"/>
              </w:rPr>
              <w:t>法</w:t>
            </w: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r>
      <w:tr>
        <w:trPr/>
        <w:tc>
          <w:tcPr>
            <w:tcW w:w="454" w:type="dxa"/>
            <w:vMerge w:val="continue"/>
            <w:vAlign w:val="top"/>
          </w:tcPr>
          <w:p>
            <w:pPr>
              <w:pStyle w:val="0"/>
              <w:kinsoku w:val="0"/>
              <w:overflowPunct w:val="0"/>
              <w:autoSpaceDE w:val="0"/>
              <w:autoSpaceDN w:val="0"/>
              <w:jc w:val="center"/>
              <w:rPr>
                <w:rFonts w:hint="eastAsia"/>
              </w:rPr>
            </w:pPr>
          </w:p>
        </w:tc>
        <w:tc>
          <w:tcPr>
            <w:tcW w:w="2724" w:type="dxa"/>
            <w:gridSpan w:val="2"/>
            <w:vAlign w:val="center"/>
          </w:tcPr>
          <w:p>
            <w:pPr>
              <w:pStyle w:val="0"/>
              <w:kinsoku w:val="0"/>
              <w:overflowPunct w:val="0"/>
              <w:autoSpaceDE w:val="0"/>
              <w:autoSpaceDN w:val="0"/>
              <w:jc w:val="center"/>
              <w:rPr>
                <w:rFonts w:hint="eastAsia"/>
              </w:rPr>
            </w:pPr>
            <w:r>
              <w:rPr>
                <w:rFonts w:hint="eastAsia"/>
                <w:spacing w:val="175"/>
                <w:kern w:val="0"/>
                <w:fitText w:val="1890" w:id="6"/>
              </w:rPr>
              <w:t>構造形</w:t>
            </w:r>
            <w:r>
              <w:rPr>
                <w:rFonts w:hint="eastAsia"/>
                <w:kern w:val="0"/>
                <w:fitText w:val="1890" w:id="6"/>
              </w:rPr>
              <w:t>式</w:t>
            </w: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r>
      <w:tr>
        <w:trPr/>
        <w:tc>
          <w:tcPr>
            <w:tcW w:w="454" w:type="dxa"/>
            <w:vMerge w:val="continue"/>
            <w:vAlign w:val="top"/>
          </w:tcPr>
          <w:p>
            <w:pPr>
              <w:pStyle w:val="0"/>
              <w:kinsoku w:val="0"/>
              <w:overflowPunct w:val="0"/>
              <w:autoSpaceDE w:val="0"/>
              <w:autoSpaceDN w:val="0"/>
              <w:jc w:val="center"/>
              <w:rPr>
                <w:rFonts w:hint="eastAsia"/>
              </w:rPr>
            </w:pPr>
          </w:p>
        </w:tc>
        <w:tc>
          <w:tcPr>
            <w:tcW w:w="454" w:type="dxa"/>
            <w:vMerge w:val="restart"/>
            <w:textDirection w:val="tbRlV"/>
            <w:vAlign w:val="center"/>
          </w:tcPr>
          <w:p>
            <w:pPr>
              <w:pStyle w:val="0"/>
              <w:kinsoku w:val="0"/>
              <w:overflowPunct w:val="0"/>
              <w:autoSpaceDE w:val="0"/>
              <w:autoSpaceDN w:val="0"/>
              <w:spacing w:line="360" w:lineRule="auto"/>
              <w:jc w:val="center"/>
              <w:rPr>
                <w:rFonts w:hint="eastAsia"/>
              </w:rP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2270" w:type="dxa"/>
            <w:vAlign w:val="center"/>
          </w:tcPr>
          <w:p>
            <w:pPr>
              <w:pStyle w:val="0"/>
              <w:kinsoku w:val="0"/>
              <w:overflowPunct w:val="0"/>
              <w:autoSpaceDE w:val="0"/>
              <w:autoSpaceDN w:val="0"/>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r>
      <w:tr>
        <w:trPr/>
        <w:tc>
          <w:tcPr>
            <w:tcW w:w="454" w:type="dxa"/>
            <w:vMerge w:val="continue"/>
            <w:vAlign w:val="top"/>
          </w:tcPr>
          <w:p>
            <w:pPr>
              <w:pStyle w:val="0"/>
              <w:kinsoku w:val="0"/>
              <w:overflowPunct w:val="0"/>
              <w:autoSpaceDE w:val="0"/>
              <w:autoSpaceDN w:val="0"/>
              <w:jc w:val="center"/>
              <w:rPr>
                <w:rFonts w:hint="eastAsia"/>
              </w:rPr>
            </w:pPr>
          </w:p>
        </w:tc>
        <w:tc>
          <w:tcPr>
            <w:tcW w:w="454" w:type="dxa"/>
            <w:vMerge w:val="continue"/>
            <w:vAlign w:val="top"/>
          </w:tcPr>
          <w:p>
            <w:pPr>
              <w:pStyle w:val="0"/>
              <w:kinsoku w:val="0"/>
              <w:overflowPunct w:val="0"/>
              <w:autoSpaceDE w:val="0"/>
              <w:autoSpaceDN w:val="0"/>
              <w:spacing w:line="360" w:lineRule="auto"/>
              <w:rPr>
                <w:rFonts w:hint="eastAsia"/>
              </w:rPr>
            </w:pPr>
          </w:p>
        </w:tc>
        <w:tc>
          <w:tcPr>
            <w:tcW w:w="2270" w:type="dxa"/>
            <w:vAlign w:val="center"/>
          </w:tcPr>
          <w:p>
            <w:pPr>
              <w:pStyle w:val="0"/>
              <w:kinsoku w:val="0"/>
              <w:overflowPunct w:val="0"/>
              <w:autoSpaceDE w:val="0"/>
              <w:autoSpaceDN w:val="0"/>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r>
      <w:tr>
        <w:trPr/>
        <w:tc>
          <w:tcPr>
            <w:tcW w:w="454" w:type="dxa"/>
            <w:vMerge w:val="continue"/>
            <w:vAlign w:val="top"/>
          </w:tcPr>
          <w:p>
            <w:pPr>
              <w:pStyle w:val="0"/>
              <w:kinsoku w:val="0"/>
              <w:overflowPunct w:val="0"/>
              <w:autoSpaceDE w:val="0"/>
              <w:autoSpaceDN w:val="0"/>
              <w:jc w:val="center"/>
              <w:rPr>
                <w:rFonts w:hint="eastAsia"/>
              </w:rPr>
            </w:pPr>
          </w:p>
        </w:tc>
        <w:tc>
          <w:tcPr>
            <w:tcW w:w="454" w:type="dxa"/>
            <w:vMerge w:val="continue"/>
            <w:vAlign w:val="top"/>
          </w:tcPr>
          <w:p>
            <w:pPr>
              <w:pStyle w:val="0"/>
              <w:kinsoku w:val="0"/>
              <w:overflowPunct w:val="0"/>
              <w:autoSpaceDE w:val="0"/>
              <w:autoSpaceDN w:val="0"/>
              <w:spacing w:line="360" w:lineRule="auto"/>
              <w:rPr>
                <w:rFonts w:hint="eastAsia"/>
              </w:rPr>
            </w:pPr>
          </w:p>
        </w:tc>
        <w:tc>
          <w:tcPr>
            <w:tcW w:w="2270" w:type="dxa"/>
            <w:vAlign w:val="center"/>
          </w:tcPr>
          <w:p>
            <w:pPr>
              <w:pStyle w:val="0"/>
              <w:kinsoku w:val="0"/>
              <w:overflowPunct w:val="0"/>
              <w:autoSpaceDE w:val="0"/>
              <w:autoSpaceDN w:val="0"/>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r>
      <w:tr>
        <w:trPr/>
        <w:tc>
          <w:tcPr>
            <w:tcW w:w="454" w:type="dxa"/>
            <w:vMerge w:val="continue"/>
            <w:vAlign w:val="top"/>
          </w:tcPr>
          <w:p>
            <w:pPr>
              <w:pStyle w:val="0"/>
              <w:kinsoku w:val="0"/>
              <w:overflowPunct w:val="0"/>
              <w:autoSpaceDE w:val="0"/>
              <w:autoSpaceDN w:val="0"/>
              <w:jc w:val="center"/>
              <w:rPr>
                <w:rFonts w:hint="eastAsia"/>
              </w:rPr>
            </w:pPr>
          </w:p>
        </w:tc>
        <w:tc>
          <w:tcPr>
            <w:tcW w:w="454" w:type="dxa"/>
            <w:vMerge w:val="continue"/>
            <w:vAlign w:val="top"/>
          </w:tcPr>
          <w:p>
            <w:pPr>
              <w:pStyle w:val="0"/>
              <w:kinsoku w:val="0"/>
              <w:overflowPunct w:val="0"/>
              <w:autoSpaceDE w:val="0"/>
              <w:autoSpaceDN w:val="0"/>
              <w:spacing w:line="360" w:lineRule="auto"/>
              <w:rPr>
                <w:rFonts w:hint="eastAsia"/>
              </w:rPr>
            </w:pPr>
          </w:p>
        </w:tc>
        <w:tc>
          <w:tcPr>
            <w:tcW w:w="2270" w:type="dxa"/>
            <w:vAlign w:val="center"/>
          </w:tcPr>
          <w:p>
            <w:pPr>
              <w:pStyle w:val="0"/>
              <w:kinsoku w:val="0"/>
              <w:overflowPunct w:val="0"/>
              <w:autoSpaceDE w:val="0"/>
              <w:autoSpaceDN w:val="0"/>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r>
    </w:tbl>
    <w:p>
      <w:pPr>
        <w:pStyle w:val="0"/>
        <w:kinsoku w:val="0"/>
        <w:overflowPunct w:val="0"/>
        <w:autoSpaceDE w:val="0"/>
        <w:autoSpaceDN w:val="0"/>
        <w:rPr>
          <w:rFonts w:hint="eastAsia"/>
        </w:rPr>
      </w:pPr>
    </w:p>
    <w:p>
      <w:pPr>
        <w:pStyle w:val="0"/>
        <w:kinsoku w:val="0"/>
        <w:overflowPunct w:val="0"/>
        <w:autoSpaceDE w:val="0"/>
        <w:autoSpaceDN w:val="0"/>
        <w:rPr>
          <w:rFonts w:hint="eastAsia"/>
        </w:rPr>
      </w:pPr>
      <w:r>
        <w:rPr>
          <w:rFonts w:hint="eastAsia"/>
        </w:rPr>
        <w:t>※　公告において明示した当該工事と同種工事の施工実績について、的確に判断できる必要最小限の具体的項目を設定のうえ記入のこと。</w:t>
      </w:r>
    </w:p>
    <w:p>
      <w:pPr>
        <w:pStyle w:val="0"/>
        <w:kinsoku w:val="0"/>
        <w:overflowPunct w:val="0"/>
        <w:autoSpaceDE w:val="0"/>
        <w:autoSpaceDN w:val="0"/>
        <w:rPr>
          <w:rFonts w:hint="eastAsia"/>
        </w:rPr>
      </w:pPr>
      <w:r>
        <w:rPr>
          <w:rFonts w:hint="eastAsia"/>
        </w:rPr>
        <w:t>※　同種工事の施工実績等を証明するものとして、次のいずれかの書類を添付すること。</w:t>
      </w:r>
    </w:p>
    <w:p>
      <w:pPr>
        <w:pStyle w:val="0"/>
        <w:kinsoku w:val="0"/>
        <w:overflowPunct w:val="0"/>
        <w:autoSpaceDE w:val="0"/>
        <w:autoSpaceDN w:val="0"/>
        <w:rPr>
          <w:rFonts w:hint="eastAsia"/>
        </w:rPr>
      </w:pPr>
      <w:r>
        <w:rPr>
          <w:rFonts w:hint="eastAsia"/>
        </w:rPr>
        <w:t>　①　ＣＯＲＩＮＳデータによる場合は、契約書の写し及び技術データの含まれる工事カルテ、条件が確認できる書類等</w:t>
      </w:r>
    </w:p>
    <w:p>
      <w:pPr>
        <w:pStyle w:val="0"/>
        <w:kinsoku w:val="0"/>
        <w:overflowPunct w:val="0"/>
        <w:autoSpaceDE w:val="0"/>
        <w:autoSpaceDN w:val="0"/>
        <w:rPr>
          <w:rFonts w:hint="eastAsia"/>
        </w:rPr>
      </w:pPr>
      <w:r>
        <w:rPr>
          <w:rFonts w:hint="eastAsia"/>
        </w:rPr>
        <w:t>　②　発注者の発行する工事施工（中）証明書（別紙）</w:t>
      </w:r>
    </w:p>
    <w:p>
      <w:pPr>
        <w:pStyle w:val="0"/>
        <w:kinsoku w:val="0"/>
        <w:overflowPunct w:val="0"/>
        <w:autoSpaceDE w:val="0"/>
        <w:autoSpaceDN w:val="0"/>
        <w:rPr>
          <w:rFonts w:hint="default"/>
        </w:rPr>
      </w:pPr>
      <w:r>
        <w:rPr>
          <w:rFonts w:hint="eastAsia"/>
        </w:rPr>
        <w:t>　③　その他①又は②により難い場合は、工事の施工（中）が証明、確認できる書類等</w:t>
      </w:r>
    </w:p>
    <w:p>
      <w:pPr>
        <w:pStyle w:val="0"/>
        <w:kinsoku w:val="0"/>
        <w:overflowPunct w:val="0"/>
        <w:autoSpaceDE w:val="0"/>
        <w:autoSpaceDN w:val="0"/>
        <w:rPr>
          <w:rFonts w:hint="eastAsia"/>
        </w:rPr>
      </w:pPr>
      <w:bookmarkStart w:id="0" w:name="_GoBack"/>
      <w:bookmarkEnd w:id="0"/>
    </w:p>
    <w:sectPr>
      <w:pgSz w:w="16838" w:h="11906" w:orient="landscape"/>
      <w:pgMar w:top="1418" w:right="1418" w:bottom="1418" w:left="1418" w:header="680" w:footer="680" w:gutter="0"/>
      <w:cols w:space="720"/>
      <w:textDirection w:val="lrTb"/>
      <w:docGrid w:type="linesAndChars" w:linePitch="292" w:charSpace="17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9"/>
  <w:drawingGridVerticalSpacing w:val="146"/>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3</Pages>
  <Words>0</Words>
  <Characters>874</Characters>
  <Application>JUST Note</Application>
  <Lines>1028</Lines>
  <Paragraphs>73</Paragraphs>
  <Company>滑川市</Company>
  <CharactersWithSpaces>1308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制限付き一般競争入札手続等要領</dc:title>
  <dc:creator>zaisei</dc:creator>
  <cp:lastModifiedBy>財政課LG系ユーザー01</cp:lastModifiedBy>
  <cp:lastPrinted>2021-03-16T09:39:00Z</cp:lastPrinted>
  <dcterms:created xsi:type="dcterms:W3CDTF">2022-09-10T02:58:00Z</dcterms:created>
  <dcterms:modified xsi:type="dcterms:W3CDTF">2022-09-10T02:58:13Z</dcterms:modified>
  <cp:revision>2</cp:revision>
</cp:coreProperties>
</file>