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A9" w:rsidRDefault="007D5D6E" w:rsidP="00D855E1">
      <w:pPr>
        <w:ind w:firstLineChars="0" w:firstLine="0"/>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4.05pt;margin-top:-21.95pt;width:496.35pt;height:42.3pt;z-index:251658240">
            <v:textbox inset="5.85pt,.7pt,5.85pt,.7pt">
              <w:txbxContent>
                <w:p w:rsidR="001F5A7E" w:rsidRPr="002F7CF2" w:rsidRDefault="001F5A7E" w:rsidP="004D04CA">
                  <w:pPr>
                    <w:ind w:firstLine="537"/>
                    <w:rPr>
                      <w:rFonts w:asciiTheme="majorEastAsia" w:eastAsiaTheme="majorEastAsia" w:hAnsiTheme="majorEastAsia"/>
                      <w:sz w:val="40"/>
                    </w:rPr>
                  </w:pPr>
                  <w:r w:rsidRPr="007D5D6E">
                    <w:rPr>
                      <w:rFonts w:asciiTheme="majorEastAsia" w:eastAsiaTheme="majorEastAsia" w:hAnsiTheme="majorEastAsia" w:hint="eastAsia"/>
                      <w:spacing w:val="68"/>
                      <w:sz w:val="40"/>
                      <w:fitText w:val="8442" w:id="-124582656"/>
                    </w:rPr>
                    <w:t>障害者控除対象者認定申請につい</w:t>
                  </w:r>
                  <w:r w:rsidRPr="007D5D6E">
                    <w:rPr>
                      <w:rFonts w:asciiTheme="majorEastAsia" w:eastAsiaTheme="majorEastAsia" w:hAnsiTheme="majorEastAsia" w:hint="eastAsia"/>
                      <w:spacing w:val="1"/>
                      <w:sz w:val="40"/>
                      <w:fitText w:val="8442" w:id="-124582656"/>
                    </w:rPr>
                    <w:t>て</w:t>
                  </w:r>
                </w:p>
                <w:p w:rsidR="001F5A7E" w:rsidRPr="00E72661" w:rsidRDefault="001F5A7E" w:rsidP="00603EB1">
                  <w:pPr>
                    <w:ind w:firstLine="241"/>
                  </w:pPr>
                </w:p>
              </w:txbxContent>
            </v:textbox>
          </v:shape>
        </w:pict>
      </w:r>
      <w:r>
        <w:rPr>
          <w:rFonts w:hint="eastAsia"/>
        </w:rPr>
        <w:t>￥</w:t>
      </w:r>
    </w:p>
    <w:p w:rsidR="004D04CA" w:rsidRDefault="004D04CA" w:rsidP="00D855E1">
      <w:pPr>
        <w:ind w:firstLineChars="0" w:firstLine="0"/>
      </w:pPr>
    </w:p>
    <w:p w:rsidR="004C2732" w:rsidRPr="00777524" w:rsidRDefault="000A0040" w:rsidP="00D855E1">
      <w:pPr>
        <w:ind w:firstLineChars="0" w:firstLine="0"/>
      </w:pPr>
      <w:r w:rsidRPr="00777524">
        <w:rPr>
          <w:rFonts w:hint="eastAsia"/>
        </w:rPr>
        <w:t xml:space="preserve">　</w:t>
      </w:r>
      <w:r w:rsidR="00E50DF9" w:rsidRPr="00777524">
        <w:rPr>
          <w:rFonts w:hint="eastAsia"/>
        </w:rPr>
        <w:t>障害者</w:t>
      </w:r>
      <w:r w:rsidR="00E50DF9" w:rsidRPr="00777524">
        <w:t>手帳（</w:t>
      </w:r>
      <w:r w:rsidR="00E50DF9" w:rsidRPr="00777524">
        <w:rPr>
          <w:rFonts w:hAnsi="ＭＳ 明朝" w:cs="ＭＳ 明朝"/>
        </w:rPr>
        <w:t>※</w:t>
      </w:r>
      <w:r w:rsidR="00E50DF9" w:rsidRPr="00777524">
        <w:t>）</w:t>
      </w:r>
      <w:r w:rsidR="005550CD" w:rsidRPr="00777524">
        <w:rPr>
          <w:rFonts w:hint="eastAsia"/>
        </w:rPr>
        <w:t>の交付を受けていなくても</w:t>
      </w:r>
      <w:r w:rsidR="004C2732" w:rsidRPr="00777524">
        <w:rPr>
          <w:rFonts w:hint="eastAsia"/>
        </w:rPr>
        <w:t>、年齢が65歳以上の方で要介護認定を受け、下表の要件を満たしている方は、</w:t>
      </w:r>
      <w:r w:rsidR="004C2732" w:rsidRPr="00777524">
        <w:rPr>
          <w:rFonts w:asciiTheme="majorEastAsia" w:eastAsiaTheme="majorEastAsia" w:hAnsiTheme="majorEastAsia" w:hint="eastAsia"/>
          <w:u w:val="single"/>
        </w:rPr>
        <w:t>税法上の障害者控除の対象となります。</w:t>
      </w:r>
    </w:p>
    <w:p w:rsidR="00E50DF9" w:rsidRPr="00777524" w:rsidRDefault="000A0040" w:rsidP="00777524">
      <w:pPr>
        <w:ind w:firstLineChars="0" w:firstLine="0"/>
      </w:pPr>
      <w:r w:rsidRPr="00777524">
        <w:rPr>
          <w:rFonts w:hint="eastAsia"/>
        </w:rPr>
        <w:t xml:space="preserve">　</w:t>
      </w:r>
      <w:r w:rsidR="004C2732" w:rsidRPr="00777524">
        <w:rPr>
          <w:rFonts w:hint="eastAsia"/>
        </w:rPr>
        <w:t>最高５年までさかのぼって税金の還付を受けることができる場合があります。</w:t>
      </w:r>
    </w:p>
    <w:p w:rsidR="004C2732" w:rsidRPr="00777524" w:rsidRDefault="00E50DF9" w:rsidP="00E53F97">
      <w:pPr>
        <w:ind w:left="422" w:hangingChars="200" w:hanging="422"/>
        <w:rPr>
          <w:rFonts w:asciiTheme="majorEastAsia" w:eastAsiaTheme="majorEastAsia" w:hAnsiTheme="majorEastAsia"/>
          <w:sz w:val="21"/>
          <w:szCs w:val="21"/>
        </w:rPr>
      </w:pPr>
      <w:r w:rsidRPr="00777524">
        <w:rPr>
          <w:rFonts w:asciiTheme="majorEastAsia" w:eastAsiaTheme="majorEastAsia" w:hAnsiTheme="majorEastAsia"/>
          <w:sz w:val="21"/>
          <w:szCs w:val="21"/>
        </w:rPr>
        <w:t>（</w:t>
      </w:r>
      <w:r w:rsidRPr="00777524">
        <w:rPr>
          <w:rFonts w:asciiTheme="majorEastAsia" w:eastAsiaTheme="majorEastAsia" w:hAnsiTheme="majorEastAsia" w:cs="ＭＳ 明朝" w:hint="eastAsia"/>
          <w:sz w:val="21"/>
          <w:szCs w:val="21"/>
        </w:rPr>
        <w:t>※</w:t>
      </w:r>
      <w:r w:rsidRPr="00777524">
        <w:rPr>
          <w:rFonts w:asciiTheme="majorEastAsia" w:eastAsiaTheme="majorEastAsia" w:hAnsiTheme="majorEastAsia"/>
          <w:sz w:val="21"/>
          <w:szCs w:val="21"/>
        </w:rPr>
        <w:t>）</w:t>
      </w:r>
      <w:r w:rsidRPr="00777524">
        <w:rPr>
          <w:rFonts w:asciiTheme="majorEastAsia" w:eastAsiaTheme="majorEastAsia" w:hAnsiTheme="majorEastAsia" w:hint="eastAsia"/>
          <w:sz w:val="21"/>
          <w:szCs w:val="21"/>
        </w:rPr>
        <w:t>身体障害者手帳、療育手帳、精神障害者保健福祉手帳等の</w:t>
      </w:r>
      <w:r w:rsidRPr="00777524">
        <w:rPr>
          <w:rFonts w:asciiTheme="majorEastAsia" w:eastAsiaTheme="majorEastAsia" w:hAnsiTheme="majorEastAsia"/>
          <w:sz w:val="21"/>
          <w:szCs w:val="21"/>
        </w:rPr>
        <w:t>交付</w:t>
      </w:r>
      <w:r w:rsidRPr="00777524">
        <w:rPr>
          <w:rFonts w:asciiTheme="majorEastAsia" w:eastAsiaTheme="majorEastAsia" w:hAnsiTheme="majorEastAsia" w:hint="eastAsia"/>
          <w:sz w:val="21"/>
          <w:szCs w:val="21"/>
        </w:rPr>
        <w:t>を</w:t>
      </w:r>
      <w:r w:rsidRPr="00777524">
        <w:rPr>
          <w:rFonts w:asciiTheme="majorEastAsia" w:eastAsiaTheme="majorEastAsia" w:hAnsiTheme="majorEastAsia"/>
          <w:sz w:val="21"/>
          <w:szCs w:val="21"/>
        </w:rPr>
        <w:t>受けている場合は、この申請をしなくても、</w:t>
      </w:r>
      <w:r w:rsidRPr="00777524">
        <w:rPr>
          <w:rFonts w:asciiTheme="majorEastAsia" w:eastAsiaTheme="majorEastAsia" w:hAnsiTheme="majorEastAsia" w:hint="eastAsia"/>
          <w:sz w:val="21"/>
          <w:szCs w:val="21"/>
        </w:rPr>
        <w:t>税法上</w:t>
      </w:r>
      <w:r w:rsidRPr="00777524">
        <w:rPr>
          <w:rFonts w:asciiTheme="majorEastAsia" w:eastAsiaTheme="majorEastAsia" w:hAnsiTheme="majorEastAsia"/>
          <w:sz w:val="21"/>
          <w:szCs w:val="21"/>
        </w:rPr>
        <w:t>の障害者控除の対象となります。</w:t>
      </w:r>
    </w:p>
    <w:p w:rsidR="00777524" w:rsidRPr="00777524" w:rsidRDefault="00777524" w:rsidP="00777524">
      <w:pPr>
        <w:ind w:left="229" w:firstLineChars="0" w:firstLine="0"/>
      </w:pPr>
    </w:p>
    <w:p w:rsidR="004C2732" w:rsidRDefault="000A0040" w:rsidP="00777524">
      <w:pPr>
        <w:ind w:firstLineChars="0" w:firstLine="0"/>
        <w:rPr>
          <w:rFonts w:asciiTheme="majorEastAsia" w:eastAsiaTheme="majorEastAsia" w:hAnsiTheme="majorEastAsia"/>
        </w:rPr>
      </w:pPr>
      <w:r w:rsidRPr="00777524">
        <w:rPr>
          <w:rFonts w:asciiTheme="majorEastAsia" w:eastAsiaTheme="majorEastAsia" w:hAnsiTheme="majorEastAsia" w:hint="eastAsia"/>
        </w:rPr>
        <w:t xml:space="preserve">１　</w:t>
      </w:r>
      <w:r w:rsidR="004C2732" w:rsidRPr="00777524">
        <w:rPr>
          <w:rFonts w:asciiTheme="majorEastAsia" w:eastAsiaTheme="majorEastAsia" w:hAnsiTheme="majorEastAsia" w:hint="eastAsia"/>
        </w:rPr>
        <w:t>対象者について</w:t>
      </w:r>
    </w:p>
    <w:p w:rsidR="00881D6A" w:rsidRDefault="00881D6A" w:rsidP="00777524">
      <w:pPr>
        <w:ind w:firstLineChars="0" w:firstLine="0"/>
        <w:rPr>
          <w:rFonts w:asciiTheme="majorEastAsia" w:eastAsiaTheme="majorEastAsia" w:hAnsiTheme="majorEastAsia"/>
        </w:rPr>
      </w:pPr>
      <w:r w:rsidRPr="00881D6A">
        <w:rPr>
          <w:noProof/>
        </w:rPr>
        <w:drawing>
          <wp:inline distT="0" distB="0" distL="0" distR="0" wp14:anchorId="5F04695A" wp14:editId="474A86B3">
            <wp:extent cx="6257925" cy="2171700"/>
            <wp:effectExtent l="0" t="0" r="0" b="0"/>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7724" cy="2178571"/>
                    </a:xfrm>
                    <a:prstGeom prst="rect">
                      <a:avLst/>
                    </a:prstGeom>
                    <a:noFill/>
                    <a:ln>
                      <a:noFill/>
                    </a:ln>
                  </pic:spPr>
                </pic:pic>
              </a:graphicData>
            </a:graphic>
          </wp:inline>
        </w:drawing>
      </w:r>
    </w:p>
    <w:p w:rsidR="004C2732" w:rsidRPr="00777524" w:rsidRDefault="00171965" w:rsidP="00171965">
      <w:pPr>
        <w:ind w:left="211" w:hangingChars="100" w:hanging="211"/>
        <w:rPr>
          <w:sz w:val="21"/>
          <w:szCs w:val="21"/>
        </w:rPr>
      </w:pPr>
      <w:r>
        <w:rPr>
          <w:rFonts w:hint="eastAsia"/>
          <w:sz w:val="21"/>
          <w:szCs w:val="21"/>
        </w:rPr>
        <w:t xml:space="preserve">　</w:t>
      </w:r>
      <w:r w:rsidR="00252048" w:rsidRPr="00777524">
        <w:rPr>
          <w:rFonts w:hint="eastAsia"/>
          <w:sz w:val="21"/>
          <w:szCs w:val="21"/>
        </w:rPr>
        <w:t>「障害高齢者の日常生活自立度」</w:t>
      </w:r>
      <w:r w:rsidR="004C2732" w:rsidRPr="00777524">
        <w:rPr>
          <w:rFonts w:hint="eastAsia"/>
          <w:sz w:val="21"/>
          <w:szCs w:val="21"/>
        </w:rPr>
        <w:t>・</w:t>
      </w:r>
      <w:r w:rsidR="00252048" w:rsidRPr="00777524">
        <w:rPr>
          <w:rFonts w:hint="eastAsia"/>
          <w:sz w:val="21"/>
          <w:szCs w:val="21"/>
        </w:rPr>
        <w:t>「認知症高齢者の日常生活自立度」</w:t>
      </w:r>
      <w:r w:rsidR="004C2732" w:rsidRPr="00777524">
        <w:rPr>
          <w:rFonts w:hint="eastAsia"/>
          <w:sz w:val="21"/>
          <w:szCs w:val="21"/>
        </w:rPr>
        <w:t>とは、要介護認定</w:t>
      </w:r>
      <w:r>
        <w:rPr>
          <w:rFonts w:hint="eastAsia"/>
          <w:sz w:val="21"/>
          <w:szCs w:val="21"/>
        </w:rPr>
        <w:t>において</w:t>
      </w:r>
      <w:r w:rsidR="00E50DF9" w:rsidRPr="00777524">
        <w:rPr>
          <w:rFonts w:hint="eastAsia"/>
          <w:sz w:val="21"/>
          <w:szCs w:val="21"/>
        </w:rPr>
        <w:t>、</w:t>
      </w:r>
      <w:r w:rsidR="004C2732" w:rsidRPr="00777524">
        <w:rPr>
          <w:rFonts w:hint="eastAsia"/>
          <w:sz w:val="21"/>
          <w:szCs w:val="21"/>
        </w:rPr>
        <w:t>対象者の日常生活における自立の程度を評価</w:t>
      </w:r>
      <w:r w:rsidR="00E50DF9" w:rsidRPr="00777524">
        <w:rPr>
          <w:rFonts w:hint="eastAsia"/>
          <w:sz w:val="21"/>
          <w:szCs w:val="21"/>
        </w:rPr>
        <w:t>するため</w:t>
      </w:r>
      <w:r w:rsidR="00E93882">
        <w:rPr>
          <w:rFonts w:hint="eastAsia"/>
          <w:sz w:val="21"/>
          <w:szCs w:val="21"/>
        </w:rPr>
        <w:t>に</w:t>
      </w:r>
      <w:r w:rsidR="00E53F97">
        <w:rPr>
          <w:rFonts w:hint="eastAsia"/>
          <w:sz w:val="21"/>
          <w:szCs w:val="21"/>
        </w:rPr>
        <w:t>全国</w:t>
      </w:r>
      <w:r w:rsidR="004C2732" w:rsidRPr="00777524">
        <w:rPr>
          <w:rFonts w:hint="eastAsia"/>
          <w:sz w:val="21"/>
          <w:szCs w:val="21"/>
        </w:rPr>
        <w:t>で統一された判定基準です。</w:t>
      </w:r>
    </w:p>
    <w:p w:rsidR="009C04B9" w:rsidRPr="00E53F97" w:rsidRDefault="009C04B9" w:rsidP="00777524">
      <w:pPr>
        <w:ind w:firstLineChars="0" w:firstLine="0"/>
      </w:pPr>
    </w:p>
    <w:p w:rsidR="004C2732" w:rsidRPr="00777524" w:rsidRDefault="000A0040" w:rsidP="00777524">
      <w:pPr>
        <w:ind w:firstLineChars="0" w:firstLine="0"/>
        <w:rPr>
          <w:rFonts w:asciiTheme="majorEastAsia" w:eastAsiaTheme="majorEastAsia" w:hAnsiTheme="majorEastAsia"/>
        </w:rPr>
      </w:pPr>
      <w:r w:rsidRPr="00777524">
        <w:rPr>
          <w:rFonts w:asciiTheme="majorEastAsia" w:eastAsiaTheme="majorEastAsia" w:hAnsiTheme="majorEastAsia" w:hint="eastAsia"/>
        </w:rPr>
        <w:t xml:space="preserve">２　</w:t>
      </w:r>
      <w:r w:rsidR="004C2732" w:rsidRPr="00777524">
        <w:rPr>
          <w:rFonts w:asciiTheme="majorEastAsia" w:eastAsiaTheme="majorEastAsia" w:hAnsiTheme="majorEastAsia" w:hint="eastAsia"/>
        </w:rPr>
        <w:t>申請について</w:t>
      </w:r>
    </w:p>
    <w:p w:rsidR="00EA7047" w:rsidRPr="00252048" w:rsidRDefault="00D547D5" w:rsidP="00777524">
      <w:pPr>
        <w:ind w:firstLineChars="0" w:firstLine="0"/>
      </w:pPr>
      <w:r w:rsidRPr="00252048">
        <w:rPr>
          <w:rFonts w:hint="eastAsia"/>
        </w:rPr>
        <w:t>・</w:t>
      </w:r>
      <w:r w:rsidR="00AA10C6" w:rsidRPr="00AA10C6">
        <w:rPr>
          <w:rFonts w:hint="eastAsia"/>
        </w:rPr>
        <w:t>障害者控除対象者認定申請書</w:t>
      </w:r>
      <w:r w:rsidR="004C2732" w:rsidRPr="00252048">
        <w:rPr>
          <w:rFonts w:hint="eastAsia"/>
        </w:rPr>
        <w:t>を福祉介護課</w:t>
      </w:r>
      <w:r w:rsidR="00E93882">
        <w:rPr>
          <w:rFonts w:hint="eastAsia"/>
        </w:rPr>
        <w:t>高齢福祉</w:t>
      </w:r>
      <w:r w:rsidR="00E93882">
        <w:t>担当</w:t>
      </w:r>
      <w:r w:rsidR="004C2732" w:rsidRPr="00252048">
        <w:rPr>
          <w:rFonts w:hint="eastAsia"/>
        </w:rPr>
        <w:t>の窓口へ提出してください。</w:t>
      </w:r>
    </w:p>
    <w:p w:rsidR="004C2732" w:rsidRPr="00252048" w:rsidRDefault="00D547D5" w:rsidP="00777524">
      <w:pPr>
        <w:ind w:firstLineChars="0" w:firstLine="0"/>
      </w:pPr>
      <w:r w:rsidRPr="00252048">
        <w:rPr>
          <w:rFonts w:hint="eastAsia"/>
        </w:rPr>
        <w:t>・</w:t>
      </w:r>
      <w:r w:rsidR="00AA10C6" w:rsidRPr="00AA10C6">
        <w:rPr>
          <w:rFonts w:hint="eastAsia"/>
        </w:rPr>
        <w:t>障害者控除対象者</w:t>
      </w:r>
      <w:r w:rsidR="0010339C" w:rsidRPr="00252048">
        <w:rPr>
          <w:rFonts w:hint="eastAsia"/>
        </w:rPr>
        <w:t>認定書（あるいは非該当通知書）は、後日郵送にて交付します。</w:t>
      </w:r>
    </w:p>
    <w:p w:rsidR="009C04B9" w:rsidRDefault="002F7CF2" w:rsidP="009C04B9">
      <w:pPr>
        <w:tabs>
          <w:tab w:val="left" w:pos="284"/>
        </w:tabs>
        <w:spacing w:line="300" w:lineRule="exact"/>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008B504B">
        <w:rPr>
          <w:rFonts w:asciiTheme="majorEastAsia" w:eastAsiaTheme="majorEastAsia" w:hAnsiTheme="majorEastAsia" w:hint="eastAsia"/>
          <w:sz w:val="22"/>
        </w:rPr>
        <w:t>[</w:t>
      </w:r>
      <w:r w:rsidR="004C2732" w:rsidRPr="009C04B9">
        <w:rPr>
          <w:rFonts w:asciiTheme="majorEastAsia" w:eastAsiaTheme="majorEastAsia" w:hAnsiTheme="majorEastAsia" w:hint="eastAsia"/>
          <w:sz w:val="22"/>
        </w:rPr>
        <w:t>申請に必要なもの</w:t>
      </w:r>
      <w:r w:rsidR="008B504B">
        <w:rPr>
          <w:rFonts w:asciiTheme="majorEastAsia" w:eastAsiaTheme="majorEastAsia" w:hAnsiTheme="majorEastAsia" w:hint="eastAsia"/>
          <w:sz w:val="22"/>
        </w:rPr>
        <w:t xml:space="preserve">]　</w:t>
      </w:r>
      <w:r w:rsidR="004C2732" w:rsidRPr="009C04B9">
        <w:rPr>
          <w:rFonts w:asciiTheme="majorEastAsia" w:eastAsiaTheme="majorEastAsia" w:hAnsiTheme="majorEastAsia" w:hint="eastAsia"/>
          <w:sz w:val="22"/>
        </w:rPr>
        <w:t>印鑑</w:t>
      </w:r>
      <w:r w:rsidR="001F5A7E" w:rsidRPr="009C04B9">
        <w:rPr>
          <w:rFonts w:asciiTheme="majorEastAsia" w:eastAsiaTheme="majorEastAsia" w:hAnsiTheme="majorEastAsia" w:hint="eastAsia"/>
          <w:sz w:val="22"/>
        </w:rPr>
        <w:t>（</w:t>
      </w:r>
      <w:r w:rsidR="004C2732" w:rsidRPr="009C04B9">
        <w:rPr>
          <w:rFonts w:asciiTheme="majorEastAsia" w:eastAsiaTheme="majorEastAsia" w:hAnsiTheme="majorEastAsia" w:hint="eastAsia"/>
          <w:sz w:val="22"/>
        </w:rPr>
        <w:t>対象者本人</w:t>
      </w:r>
      <w:r w:rsidR="00171965">
        <w:rPr>
          <w:rFonts w:asciiTheme="majorEastAsia" w:eastAsiaTheme="majorEastAsia" w:hAnsiTheme="majorEastAsia" w:hint="eastAsia"/>
          <w:sz w:val="22"/>
        </w:rPr>
        <w:t>または</w:t>
      </w:r>
      <w:r w:rsidR="001F5A7E" w:rsidRPr="009C04B9">
        <w:rPr>
          <w:rFonts w:asciiTheme="majorEastAsia" w:eastAsiaTheme="majorEastAsia" w:hAnsiTheme="majorEastAsia" w:hint="eastAsia"/>
          <w:sz w:val="22"/>
        </w:rPr>
        <w:t>申請者の方の</w:t>
      </w:r>
      <w:r w:rsidR="004C2732" w:rsidRPr="009C04B9">
        <w:rPr>
          <w:rFonts w:asciiTheme="majorEastAsia" w:eastAsiaTheme="majorEastAsia" w:hAnsiTheme="majorEastAsia" w:hint="eastAsia"/>
          <w:sz w:val="22"/>
        </w:rPr>
        <w:t>署名・押印が必要</w:t>
      </w:r>
      <w:r w:rsidR="009C04B9" w:rsidRPr="009C04B9">
        <w:rPr>
          <w:rFonts w:asciiTheme="majorEastAsia" w:eastAsiaTheme="majorEastAsia" w:hAnsiTheme="majorEastAsia" w:hint="eastAsia"/>
          <w:sz w:val="22"/>
        </w:rPr>
        <w:t>です</w:t>
      </w:r>
      <w:r w:rsidR="009C04B9" w:rsidRPr="009C04B9">
        <w:rPr>
          <w:rFonts w:asciiTheme="majorEastAsia" w:eastAsiaTheme="majorEastAsia" w:hAnsiTheme="majorEastAsia"/>
          <w:sz w:val="22"/>
        </w:rPr>
        <w:t>。</w:t>
      </w:r>
      <w:r w:rsidR="001F5A7E" w:rsidRPr="009C04B9">
        <w:rPr>
          <w:rFonts w:asciiTheme="majorEastAsia" w:eastAsiaTheme="majorEastAsia" w:hAnsiTheme="majorEastAsia" w:hint="eastAsia"/>
          <w:sz w:val="22"/>
        </w:rPr>
        <w:t>）</w:t>
      </w:r>
    </w:p>
    <w:p w:rsidR="009C04B9" w:rsidRPr="00252048" w:rsidRDefault="009C04B9" w:rsidP="00777524">
      <w:pPr>
        <w:ind w:firstLineChars="0" w:firstLine="0"/>
      </w:pPr>
    </w:p>
    <w:p w:rsidR="004C2732" w:rsidRPr="00777524" w:rsidRDefault="000A0040" w:rsidP="00777524">
      <w:pPr>
        <w:ind w:firstLineChars="0" w:firstLine="0"/>
        <w:rPr>
          <w:rFonts w:asciiTheme="majorEastAsia" w:eastAsiaTheme="majorEastAsia" w:hAnsiTheme="majorEastAsia"/>
        </w:rPr>
      </w:pPr>
      <w:r w:rsidRPr="00777524">
        <w:rPr>
          <w:rFonts w:asciiTheme="majorEastAsia" w:eastAsiaTheme="majorEastAsia" w:hAnsiTheme="majorEastAsia" w:hint="eastAsia"/>
        </w:rPr>
        <w:t xml:space="preserve">３　</w:t>
      </w:r>
      <w:r w:rsidR="004C2732" w:rsidRPr="00777524">
        <w:rPr>
          <w:rFonts w:asciiTheme="majorEastAsia" w:eastAsiaTheme="majorEastAsia" w:hAnsiTheme="majorEastAsia" w:hint="eastAsia"/>
        </w:rPr>
        <w:t>認定について</w:t>
      </w:r>
    </w:p>
    <w:p w:rsidR="004C2732" w:rsidRPr="00252048" w:rsidRDefault="00D547D5" w:rsidP="00284B06">
      <w:pPr>
        <w:ind w:left="241" w:hangingChars="100" w:hanging="241"/>
      </w:pPr>
      <w:r w:rsidRPr="00252048">
        <w:rPr>
          <w:rFonts w:hint="eastAsia"/>
        </w:rPr>
        <w:t>・</w:t>
      </w:r>
      <w:r w:rsidR="004C2732" w:rsidRPr="00252048">
        <w:rPr>
          <w:rFonts w:hint="eastAsia"/>
        </w:rPr>
        <w:t>介護保険の要介護認定資料</w:t>
      </w:r>
      <w:r w:rsidR="005550CD" w:rsidRPr="00252048">
        <w:rPr>
          <w:rFonts w:hint="eastAsia"/>
        </w:rPr>
        <w:t>（</w:t>
      </w:r>
      <w:r w:rsidR="005550CD" w:rsidRPr="00252048">
        <w:t>主治医意見書</w:t>
      </w:r>
      <w:r w:rsidR="002F7CF2" w:rsidRPr="00252048">
        <w:rPr>
          <w:rFonts w:hint="eastAsia"/>
        </w:rPr>
        <w:t>等</w:t>
      </w:r>
      <w:r w:rsidR="005550CD" w:rsidRPr="00252048">
        <w:rPr>
          <w:rFonts w:hint="eastAsia"/>
        </w:rPr>
        <w:t>）</w:t>
      </w:r>
      <w:r w:rsidR="005550CD" w:rsidRPr="00252048">
        <w:t>をもとに</w:t>
      </w:r>
      <w:r w:rsidR="00284B06">
        <w:rPr>
          <w:rFonts w:hint="eastAsia"/>
        </w:rPr>
        <w:t>、</w:t>
      </w:r>
      <w:r w:rsidR="004C2732" w:rsidRPr="00252048">
        <w:rPr>
          <w:rFonts w:hint="eastAsia"/>
        </w:rPr>
        <w:t>対象年の12月31</w:t>
      </w:r>
      <w:r w:rsidR="00284B06">
        <w:rPr>
          <w:rFonts w:hint="eastAsia"/>
        </w:rPr>
        <w:t>日現在（死亡された方はその日）の</w:t>
      </w:r>
      <w:r w:rsidR="00284B06">
        <w:t>状態</w:t>
      </w:r>
      <w:r w:rsidR="004C2732" w:rsidRPr="00252048">
        <w:rPr>
          <w:rFonts w:hint="eastAsia"/>
        </w:rPr>
        <w:t>を判定します。</w:t>
      </w:r>
    </w:p>
    <w:p w:rsidR="004C2732" w:rsidRPr="00252048" w:rsidRDefault="00D547D5" w:rsidP="00777524">
      <w:pPr>
        <w:ind w:firstLineChars="0" w:firstLine="0"/>
      </w:pPr>
      <w:r w:rsidRPr="00252048">
        <w:rPr>
          <w:rFonts w:hint="eastAsia"/>
        </w:rPr>
        <w:t>・</w:t>
      </w:r>
      <w:r w:rsidR="004C2732" w:rsidRPr="00252048">
        <w:rPr>
          <w:rFonts w:hint="eastAsia"/>
        </w:rPr>
        <w:t>認定基準に合致しない場合は非該当となり、障害者控除の対象</w:t>
      </w:r>
      <w:r w:rsidR="008B504B" w:rsidRPr="00252048">
        <w:rPr>
          <w:rFonts w:hint="eastAsia"/>
        </w:rPr>
        <w:t>に</w:t>
      </w:r>
      <w:r w:rsidR="004C2732" w:rsidRPr="00252048">
        <w:rPr>
          <w:rFonts w:hint="eastAsia"/>
        </w:rPr>
        <w:t>なりません</w:t>
      </w:r>
      <w:r w:rsidR="00603EB1" w:rsidRPr="00252048">
        <w:rPr>
          <w:rFonts w:hint="eastAsia"/>
        </w:rPr>
        <w:t>。</w:t>
      </w:r>
    </w:p>
    <w:p w:rsidR="009C04B9" w:rsidRPr="00777524" w:rsidRDefault="009C04B9" w:rsidP="00777524">
      <w:pPr>
        <w:ind w:firstLineChars="0" w:firstLine="0"/>
      </w:pPr>
    </w:p>
    <w:p w:rsidR="004C2732" w:rsidRPr="00777524" w:rsidRDefault="000A0040" w:rsidP="00777524">
      <w:pPr>
        <w:ind w:firstLineChars="0" w:firstLine="0"/>
        <w:rPr>
          <w:rFonts w:asciiTheme="majorEastAsia" w:eastAsiaTheme="majorEastAsia" w:hAnsiTheme="majorEastAsia"/>
          <w:szCs w:val="24"/>
        </w:rPr>
      </w:pPr>
      <w:r w:rsidRPr="00777524">
        <w:rPr>
          <w:rFonts w:asciiTheme="majorEastAsia" w:eastAsiaTheme="majorEastAsia" w:hAnsiTheme="majorEastAsia" w:hint="eastAsia"/>
          <w:szCs w:val="24"/>
        </w:rPr>
        <w:t xml:space="preserve">４　</w:t>
      </w:r>
      <w:r w:rsidR="004C2732" w:rsidRPr="00777524">
        <w:rPr>
          <w:rFonts w:asciiTheme="majorEastAsia" w:eastAsiaTheme="majorEastAsia" w:hAnsiTheme="majorEastAsia" w:hint="eastAsia"/>
          <w:szCs w:val="24"/>
        </w:rPr>
        <w:t>認定書</w:t>
      </w:r>
      <w:r w:rsidR="00603EB1" w:rsidRPr="00777524">
        <w:rPr>
          <w:rFonts w:asciiTheme="majorEastAsia" w:eastAsiaTheme="majorEastAsia" w:hAnsiTheme="majorEastAsia" w:hint="eastAsia"/>
          <w:szCs w:val="24"/>
        </w:rPr>
        <w:t>について</w:t>
      </w:r>
    </w:p>
    <w:p w:rsidR="004C2732" w:rsidRPr="00252048" w:rsidRDefault="00D547D5" w:rsidP="00777524">
      <w:pPr>
        <w:ind w:left="241" w:hangingChars="100" w:hanging="241"/>
      </w:pPr>
      <w:r w:rsidRPr="00252048">
        <w:rPr>
          <w:rFonts w:hint="eastAsia"/>
        </w:rPr>
        <w:t>・</w:t>
      </w:r>
      <w:r w:rsidR="009807E6">
        <w:rPr>
          <w:rFonts w:hint="eastAsia"/>
        </w:rPr>
        <w:t>本人や扶養義務者が、</w:t>
      </w:r>
      <w:r w:rsidR="005550CD" w:rsidRPr="00252048">
        <w:rPr>
          <w:rFonts w:hint="eastAsia"/>
        </w:rPr>
        <w:t>年末調整</w:t>
      </w:r>
      <w:r w:rsidR="005550CD" w:rsidRPr="00252048">
        <w:t>や</w:t>
      </w:r>
      <w:r w:rsidR="004C2732" w:rsidRPr="00252048">
        <w:rPr>
          <w:rFonts w:hint="eastAsia"/>
        </w:rPr>
        <w:t>確定申告</w:t>
      </w:r>
      <w:r w:rsidR="009807E6">
        <w:rPr>
          <w:rFonts w:hint="eastAsia"/>
        </w:rPr>
        <w:t>をされる際に</w:t>
      </w:r>
      <w:r w:rsidR="00AA10C6" w:rsidRPr="00AA10C6">
        <w:rPr>
          <w:rFonts w:hint="eastAsia"/>
        </w:rPr>
        <w:t>障害者控除対象者</w:t>
      </w:r>
      <w:r w:rsidR="005143F7" w:rsidRPr="00252048">
        <w:rPr>
          <w:rFonts w:hint="eastAsia"/>
        </w:rPr>
        <w:t>認定書</w:t>
      </w:r>
      <w:r w:rsidR="004C2732" w:rsidRPr="00252048">
        <w:rPr>
          <w:rFonts w:hint="eastAsia"/>
        </w:rPr>
        <w:t>を</w:t>
      </w:r>
      <w:r w:rsidR="008B504B" w:rsidRPr="00252048">
        <w:rPr>
          <w:rFonts w:hint="eastAsia"/>
        </w:rPr>
        <w:t>提示</w:t>
      </w:r>
      <w:r w:rsidR="004C2732" w:rsidRPr="00252048">
        <w:rPr>
          <w:rFonts w:hint="eastAsia"/>
        </w:rPr>
        <w:t>することにより</w:t>
      </w:r>
      <w:r w:rsidR="009807E6">
        <w:rPr>
          <w:rFonts w:hint="eastAsia"/>
        </w:rPr>
        <w:t>、</w:t>
      </w:r>
      <w:r w:rsidR="004C2732" w:rsidRPr="00252048">
        <w:rPr>
          <w:rFonts w:hint="eastAsia"/>
        </w:rPr>
        <w:t>障害者控除を受けることができます。</w:t>
      </w:r>
    </w:p>
    <w:p w:rsidR="009C04B9" w:rsidRPr="00777524" w:rsidRDefault="009C04B9" w:rsidP="00777524">
      <w:pPr>
        <w:ind w:firstLineChars="0" w:firstLine="0"/>
      </w:pPr>
    </w:p>
    <w:p w:rsidR="004C2732" w:rsidRPr="00777524" w:rsidRDefault="000A0040" w:rsidP="00777524">
      <w:pPr>
        <w:ind w:firstLineChars="0" w:firstLine="0"/>
        <w:rPr>
          <w:rFonts w:asciiTheme="majorEastAsia" w:eastAsiaTheme="majorEastAsia" w:hAnsiTheme="majorEastAsia"/>
          <w:szCs w:val="24"/>
        </w:rPr>
      </w:pPr>
      <w:r w:rsidRPr="00777524">
        <w:rPr>
          <w:rFonts w:asciiTheme="majorEastAsia" w:eastAsiaTheme="majorEastAsia" w:hAnsiTheme="majorEastAsia" w:hint="eastAsia"/>
          <w:szCs w:val="24"/>
        </w:rPr>
        <w:t xml:space="preserve">５　</w:t>
      </w:r>
      <w:r w:rsidR="004C2732" w:rsidRPr="00777524">
        <w:rPr>
          <w:rFonts w:asciiTheme="majorEastAsia" w:eastAsiaTheme="majorEastAsia" w:hAnsiTheme="majorEastAsia" w:hint="eastAsia"/>
          <w:szCs w:val="24"/>
        </w:rPr>
        <w:t>認定書の有効期間について</w:t>
      </w:r>
    </w:p>
    <w:p w:rsidR="00171965" w:rsidRDefault="00D547D5" w:rsidP="00171965">
      <w:pPr>
        <w:ind w:left="241" w:hangingChars="100" w:hanging="241"/>
      </w:pPr>
      <w:r w:rsidRPr="00252048">
        <w:rPr>
          <w:rFonts w:hint="eastAsia"/>
        </w:rPr>
        <w:t>・</w:t>
      </w:r>
      <w:r w:rsidR="00AA10C6" w:rsidRPr="00AA10C6">
        <w:rPr>
          <w:rFonts w:hint="eastAsia"/>
        </w:rPr>
        <w:t>障害者控除対象者</w:t>
      </w:r>
      <w:r w:rsidR="005143F7" w:rsidRPr="00252048">
        <w:rPr>
          <w:rFonts w:hint="eastAsia"/>
        </w:rPr>
        <w:t>認定書</w:t>
      </w:r>
      <w:r w:rsidR="004C2732" w:rsidRPr="00252048">
        <w:rPr>
          <w:rFonts w:hint="eastAsia"/>
        </w:rPr>
        <w:t>は、障害者控除の対象となる方の障害事由</w:t>
      </w:r>
      <w:r w:rsidR="005550CD" w:rsidRPr="00252048">
        <w:rPr>
          <w:rFonts w:hint="eastAsia"/>
        </w:rPr>
        <w:t>に</w:t>
      </w:r>
      <w:r w:rsidR="005550CD" w:rsidRPr="00252048">
        <w:t>変更が</w:t>
      </w:r>
      <w:r w:rsidR="005550CD" w:rsidRPr="00252048">
        <w:rPr>
          <w:rFonts w:hint="eastAsia"/>
        </w:rPr>
        <w:t>ない</w:t>
      </w:r>
      <w:r w:rsidR="005550CD" w:rsidRPr="00252048">
        <w:t>限り</w:t>
      </w:r>
      <w:r w:rsidR="004C2732" w:rsidRPr="00252048">
        <w:rPr>
          <w:rFonts w:hint="eastAsia"/>
        </w:rPr>
        <w:t>有効</w:t>
      </w:r>
      <w:r w:rsidR="005550CD" w:rsidRPr="00252048">
        <w:rPr>
          <w:rFonts w:hint="eastAsia"/>
        </w:rPr>
        <w:t>です</w:t>
      </w:r>
      <w:r w:rsidR="004C2732" w:rsidRPr="00252048">
        <w:rPr>
          <w:rFonts w:hint="eastAsia"/>
        </w:rPr>
        <w:t>ので、大切に保管してください。</w:t>
      </w:r>
    </w:p>
    <w:p w:rsidR="00881D6A" w:rsidRPr="00252048" w:rsidRDefault="007D5D6E" w:rsidP="00881D6A">
      <w:pPr>
        <w:ind w:left="241" w:hangingChars="100" w:hanging="241"/>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232.25pt;margin-top:41.2pt;width:266.8pt;height:35.9pt;z-index:251659264">
            <v:textbox style="mso-next-textbox:#_x0000_s1027" inset="5.85pt,.7pt,5.85pt,.7pt">
              <w:txbxContent>
                <w:p w:rsidR="001F5A7E" w:rsidRPr="00D547D5" w:rsidRDefault="000A0040" w:rsidP="00BA26A9">
                  <w:pPr>
                    <w:ind w:firstLineChars="0" w:firstLine="0"/>
                    <w:rPr>
                      <w:rFonts w:asciiTheme="majorEastAsia" w:eastAsiaTheme="majorEastAsia" w:hAnsiTheme="majorEastAsia" w:hint="eastAsia"/>
                      <w:sz w:val="22"/>
                    </w:rPr>
                  </w:pPr>
                  <w:r w:rsidRPr="00D547D5">
                    <w:rPr>
                      <w:rFonts w:asciiTheme="majorEastAsia" w:eastAsiaTheme="majorEastAsia" w:hAnsiTheme="majorEastAsia" w:hint="eastAsia"/>
                      <w:sz w:val="22"/>
                    </w:rPr>
                    <w:t xml:space="preserve">提出・問合せ先　　</w:t>
                  </w:r>
                  <w:r w:rsidR="007D5D6E">
                    <w:rPr>
                      <w:rFonts w:asciiTheme="majorEastAsia" w:eastAsiaTheme="majorEastAsia" w:hAnsiTheme="majorEastAsia" w:hint="eastAsia"/>
                      <w:sz w:val="22"/>
                    </w:rPr>
                    <w:t>福祉介護課介護</w:t>
                  </w:r>
                  <w:r w:rsidR="007D5D6E">
                    <w:rPr>
                      <w:rFonts w:asciiTheme="majorEastAsia" w:eastAsiaTheme="majorEastAsia" w:hAnsiTheme="majorEastAsia"/>
                      <w:sz w:val="22"/>
                    </w:rPr>
                    <w:t>保険係</w:t>
                  </w:r>
                </w:p>
                <w:p w:rsidR="001F5A7E" w:rsidRPr="00D547D5" w:rsidRDefault="000A0040" w:rsidP="00BA26A9">
                  <w:pPr>
                    <w:ind w:firstLineChars="0" w:firstLine="0"/>
                    <w:rPr>
                      <w:rFonts w:asciiTheme="majorEastAsia" w:eastAsiaTheme="majorEastAsia" w:hAnsiTheme="majorEastAsia"/>
                      <w:sz w:val="22"/>
                    </w:rPr>
                  </w:pPr>
                  <w:r w:rsidRPr="00D547D5">
                    <w:rPr>
                      <w:rFonts w:asciiTheme="majorEastAsia" w:eastAsiaTheme="majorEastAsia" w:hAnsiTheme="majorEastAsia" w:hint="eastAsia"/>
                      <w:sz w:val="22"/>
                    </w:rPr>
                    <w:t xml:space="preserve">　　　　　　</w:t>
                  </w:r>
                  <w:r w:rsidR="00E93882">
                    <w:rPr>
                      <w:rFonts w:asciiTheme="majorEastAsia" w:eastAsiaTheme="majorEastAsia" w:hAnsiTheme="majorEastAsia" w:hint="eastAsia"/>
                      <w:sz w:val="22"/>
                    </w:rPr>
                    <w:t xml:space="preserve">　</w:t>
                  </w:r>
                  <w:r w:rsidRPr="00D547D5">
                    <w:rPr>
                      <w:rFonts w:asciiTheme="majorEastAsia" w:eastAsiaTheme="majorEastAsia" w:hAnsiTheme="majorEastAsia" w:hint="eastAsia"/>
                      <w:sz w:val="22"/>
                    </w:rPr>
                    <w:t xml:space="preserve">　　</w:t>
                  </w:r>
                  <w:r w:rsidR="001F5A7E" w:rsidRPr="00D547D5">
                    <w:rPr>
                      <w:rFonts w:asciiTheme="majorEastAsia" w:eastAsiaTheme="majorEastAsia" w:hAnsiTheme="majorEastAsia" w:hint="eastAsia"/>
                      <w:sz w:val="22"/>
                    </w:rPr>
                    <w:t>TEL　076</w:t>
                  </w:r>
                  <w:r w:rsidR="00BA26A9">
                    <w:rPr>
                      <w:rFonts w:asciiTheme="majorEastAsia" w:eastAsiaTheme="majorEastAsia" w:hAnsiTheme="majorEastAsia" w:hint="eastAsia"/>
                      <w:sz w:val="22"/>
                    </w:rPr>
                    <w:t>-</w:t>
                  </w:r>
                  <w:r w:rsidR="001F5A7E" w:rsidRPr="00D547D5">
                    <w:rPr>
                      <w:rFonts w:asciiTheme="majorEastAsia" w:eastAsiaTheme="majorEastAsia" w:hAnsiTheme="majorEastAsia" w:hint="eastAsia"/>
                      <w:sz w:val="22"/>
                    </w:rPr>
                    <w:t>475</w:t>
                  </w:r>
                  <w:r w:rsidR="00BA26A9">
                    <w:rPr>
                      <w:rFonts w:asciiTheme="majorEastAsia" w:eastAsiaTheme="majorEastAsia" w:hAnsiTheme="majorEastAsia"/>
                      <w:sz w:val="22"/>
                    </w:rPr>
                    <w:t>-</w:t>
                  </w:r>
                  <w:r w:rsidR="001F5A7E" w:rsidRPr="00D547D5">
                    <w:rPr>
                      <w:rFonts w:asciiTheme="majorEastAsia" w:eastAsiaTheme="majorEastAsia" w:hAnsiTheme="majorEastAsia" w:hint="eastAsia"/>
                      <w:sz w:val="22"/>
                    </w:rPr>
                    <w:t>2111（内線</w:t>
                  </w:r>
                  <w:r w:rsidR="007D5D6E">
                    <w:rPr>
                      <w:rFonts w:asciiTheme="majorEastAsia" w:eastAsiaTheme="majorEastAsia" w:hAnsiTheme="majorEastAsia" w:hint="eastAsia"/>
                      <w:sz w:val="22"/>
                    </w:rPr>
                    <w:t>391</w:t>
                  </w:r>
                  <w:bookmarkStart w:id="0" w:name="_GoBack"/>
                  <w:bookmarkEnd w:id="0"/>
                  <w:r w:rsidR="001F5A7E" w:rsidRPr="00D547D5">
                    <w:rPr>
                      <w:rFonts w:asciiTheme="majorEastAsia" w:eastAsiaTheme="majorEastAsia" w:hAnsiTheme="majorEastAsia" w:hint="eastAsia"/>
                      <w:sz w:val="22"/>
                    </w:rPr>
                    <w:t>）</w:t>
                  </w:r>
                </w:p>
              </w:txbxContent>
            </v:textbox>
          </v:shape>
        </w:pict>
      </w:r>
      <w:r w:rsidR="00171965" w:rsidRPr="00252048">
        <w:rPr>
          <w:rFonts w:hint="eastAsia"/>
        </w:rPr>
        <w:t>・確定申告などの際に認定書の提出を求められた時は、コピーを提出するなどし、</w:t>
      </w:r>
      <w:r w:rsidR="00171965" w:rsidRPr="00F661BC">
        <w:rPr>
          <w:rFonts w:hint="eastAsia"/>
          <w:u w:val="single"/>
        </w:rPr>
        <w:t>原本は保管してください。</w:t>
      </w:r>
    </w:p>
    <w:sectPr w:rsidR="00881D6A" w:rsidRPr="00252048" w:rsidSect="004D04CA">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851" w:footer="992" w:gutter="0"/>
      <w:cols w:space="425"/>
      <w:docGrid w:type="linesAndChars" w:linePitch="34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A6" w:rsidRDefault="007044A6" w:rsidP="00DC5670">
      <w:pPr>
        <w:ind w:firstLine="240"/>
      </w:pPr>
      <w:r>
        <w:separator/>
      </w:r>
    </w:p>
  </w:endnote>
  <w:endnote w:type="continuationSeparator" w:id="0">
    <w:p w:rsidR="007044A6" w:rsidRDefault="007044A6" w:rsidP="00DC5670">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7E" w:rsidRDefault="001F5A7E" w:rsidP="00DC5670">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7E" w:rsidRDefault="001F5A7E" w:rsidP="00DC5670">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7E" w:rsidRDefault="001F5A7E" w:rsidP="00DC5670">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A6" w:rsidRDefault="007044A6" w:rsidP="00DC5670">
      <w:pPr>
        <w:ind w:firstLine="240"/>
      </w:pPr>
      <w:r>
        <w:separator/>
      </w:r>
    </w:p>
  </w:footnote>
  <w:footnote w:type="continuationSeparator" w:id="0">
    <w:p w:rsidR="007044A6" w:rsidRDefault="007044A6" w:rsidP="00DC5670">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7E" w:rsidRDefault="001F5A7E" w:rsidP="00DC5670">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7E" w:rsidRDefault="001F5A7E" w:rsidP="00DC5670">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7E" w:rsidRDefault="001F5A7E" w:rsidP="00DC5670">
    <w:pPr>
      <w:pStyle w:val="a3"/>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74"/>
  <w:displayHorizontalDrawingGridEvery w:val="0"/>
  <w:displayVerticalDrawingGridEvery w:val="2"/>
  <w:characterSpacingControl w:val="compressPunctuation"/>
  <w:hdrShapeDefaults>
    <o:shapedefaults v:ext="edit" spidmax="163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32"/>
    <w:rsid w:val="00000142"/>
    <w:rsid w:val="000438F3"/>
    <w:rsid w:val="00077258"/>
    <w:rsid w:val="00082BE7"/>
    <w:rsid w:val="00085B4D"/>
    <w:rsid w:val="000A0040"/>
    <w:rsid w:val="000B0673"/>
    <w:rsid w:val="000C2FF7"/>
    <w:rsid w:val="0010339C"/>
    <w:rsid w:val="00171965"/>
    <w:rsid w:val="001B61A0"/>
    <w:rsid w:val="001F5A7E"/>
    <w:rsid w:val="0021420D"/>
    <w:rsid w:val="00230BB4"/>
    <w:rsid w:val="00252048"/>
    <w:rsid w:val="00284B06"/>
    <w:rsid w:val="00290E1D"/>
    <w:rsid w:val="002D3A92"/>
    <w:rsid w:val="002F7CF2"/>
    <w:rsid w:val="00351ACB"/>
    <w:rsid w:val="003625B3"/>
    <w:rsid w:val="00456246"/>
    <w:rsid w:val="0046454A"/>
    <w:rsid w:val="004673F6"/>
    <w:rsid w:val="004A5FE6"/>
    <w:rsid w:val="004C2732"/>
    <w:rsid w:val="004D04CA"/>
    <w:rsid w:val="005063C2"/>
    <w:rsid w:val="005143F7"/>
    <w:rsid w:val="00532992"/>
    <w:rsid w:val="005458FB"/>
    <w:rsid w:val="00554506"/>
    <w:rsid w:val="005550CD"/>
    <w:rsid w:val="005A3DDA"/>
    <w:rsid w:val="005D6391"/>
    <w:rsid w:val="00603EB1"/>
    <w:rsid w:val="0061377B"/>
    <w:rsid w:val="0063280E"/>
    <w:rsid w:val="007044A6"/>
    <w:rsid w:val="0075134C"/>
    <w:rsid w:val="0077667B"/>
    <w:rsid w:val="00777524"/>
    <w:rsid w:val="00783856"/>
    <w:rsid w:val="007D0193"/>
    <w:rsid w:val="007D5D6E"/>
    <w:rsid w:val="007F0BA6"/>
    <w:rsid w:val="00847608"/>
    <w:rsid w:val="00881D6A"/>
    <w:rsid w:val="008B504B"/>
    <w:rsid w:val="008E081C"/>
    <w:rsid w:val="0096194C"/>
    <w:rsid w:val="009807E6"/>
    <w:rsid w:val="00981802"/>
    <w:rsid w:val="00992272"/>
    <w:rsid w:val="009C04B9"/>
    <w:rsid w:val="00A216ED"/>
    <w:rsid w:val="00A75697"/>
    <w:rsid w:val="00AA10C6"/>
    <w:rsid w:val="00AB000D"/>
    <w:rsid w:val="00AB746D"/>
    <w:rsid w:val="00AC5A67"/>
    <w:rsid w:val="00AD14CD"/>
    <w:rsid w:val="00AE2957"/>
    <w:rsid w:val="00B66571"/>
    <w:rsid w:val="00B82008"/>
    <w:rsid w:val="00BA26A9"/>
    <w:rsid w:val="00C83825"/>
    <w:rsid w:val="00CA24D7"/>
    <w:rsid w:val="00CC3629"/>
    <w:rsid w:val="00CD18D0"/>
    <w:rsid w:val="00CF06F0"/>
    <w:rsid w:val="00D34810"/>
    <w:rsid w:val="00D547D5"/>
    <w:rsid w:val="00D855E1"/>
    <w:rsid w:val="00DC5670"/>
    <w:rsid w:val="00E34743"/>
    <w:rsid w:val="00E434D4"/>
    <w:rsid w:val="00E50DF9"/>
    <w:rsid w:val="00E53F97"/>
    <w:rsid w:val="00E7303A"/>
    <w:rsid w:val="00E93882"/>
    <w:rsid w:val="00EA7047"/>
    <w:rsid w:val="00EC0570"/>
    <w:rsid w:val="00ED36AB"/>
    <w:rsid w:val="00EE4E7F"/>
    <w:rsid w:val="00F24983"/>
    <w:rsid w:val="00F661BC"/>
    <w:rsid w:val="00F97DAE"/>
    <w:rsid w:val="00FA4CEB"/>
    <w:rsid w:val="00FC1A65"/>
    <w:rsid w:val="00FE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strokecolor="none"/>
    </o:shapedefaults>
    <o:shapelayout v:ext="edit">
      <o:idmap v:ext="edit" data="1"/>
    </o:shapelayout>
  </w:shapeDefaults>
  <w:decimalSymbol w:val="."/>
  <w:listSeparator w:val=","/>
  <w14:docId w14:val="2EC744AA"/>
  <w15:docId w15:val="{7EBCFB01-BF7B-49FF-9F47-96AEB42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39C"/>
    <w:pPr>
      <w:widowControl w:val="0"/>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5670"/>
    <w:pPr>
      <w:tabs>
        <w:tab w:val="center" w:pos="4252"/>
        <w:tab w:val="right" w:pos="8504"/>
      </w:tabs>
      <w:snapToGrid w:val="0"/>
    </w:pPr>
  </w:style>
  <w:style w:type="character" w:customStyle="1" w:styleId="a4">
    <w:name w:val="ヘッダー (文字)"/>
    <w:basedOn w:val="a0"/>
    <w:link w:val="a3"/>
    <w:uiPriority w:val="99"/>
    <w:semiHidden/>
    <w:rsid w:val="00DC5670"/>
  </w:style>
  <w:style w:type="paragraph" w:styleId="a5">
    <w:name w:val="footer"/>
    <w:basedOn w:val="a"/>
    <w:link w:val="a6"/>
    <w:uiPriority w:val="99"/>
    <w:semiHidden/>
    <w:unhideWhenUsed/>
    <w:rsid w:val="00DC5670"/>
    <w:pPr>
      <w:tabs>
        <w:tab w:val="center" w:pos="4252"/>
        <w:tab w:val="right" w:pos="8504"/>
      </w:tabs>
      <w:snapToGrid w:val="0"/>
    </w:pPr>
  </w:style>
  <w:style w:type="character" w:customStyle="1" w:styleId="a6">
    <w:name w:val="フッター (文字)"/>
    <w:basedOn w:val="a0"/>
    <w:link w:val="a5"/>
    <w:uiPriority w:val="99"/>
    <w:semiHidden/>
    <w:rsid w:val="00DC5670"/>
  </w:style>
  <w:style w:type="paragraph" w:styleId="a7">
    <w:name w:val="Balloon Text"/>
    <w:basedOn w:val="a"/>
    <w:link w:val="a8"/>
    <w:uiPriority w:val="99"/>
    <w:semiHidden/>
    <w:unhideWhenUsed/>
    <w:rsid w:val="001F5A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5A7E"/>
    <w:rPr>
      <w:rFonts w:asciiTheme="majorHAnsi" w:eastAsiaTheme="majorEastAsia" w:hAnsiTheme="majorHAnsi" w:cstheme="majorBidi"/>
      <w:sz w:val="18"/>
      <w:szCs w:val="18"/>
    </w:rPr>
  </w:style>
  <w:style w:type="table" w:styleId="a9">
    <w:name w:val="Table Grid"/>
    <w:basedOn w:val="a1"/>
    <w:uiPriority w:val="59"/>
    <w:rsid w:val="008B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7403</dc:creator>
  <cp:lastModifiedBy>KGCL06001</cp:lastModifiedBy>
  <cp:revision>47</cp:revision>
  <cp:lastPrinted>2017-01-05T01:15:00Z</cp:lastPrinted>
  <dcterms:created xsi:type="dcterms:W3CDTF">2015-03-26T02:38:00Z</dcterms:created>
  <dcterms:modified xsi:type="dcterms:W3CDTF">2017-01-05T01:15:00Z</dcterms:modified>
</cp:coreProperties>
</file>